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646" w:rsidRDefault="005A0730" w:rsidP="006D06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53FF2C7E" wp14:editId="7F5ABCA1">
            <wp:extent cx="1915064" cy="603849"/>
            <wp:effectExtent l="0" t="0" r="0" b="0"/>
            <wp:docPr id="2" name="Obraz 2" descr="C:\Users\danutak\Desktop\LOGO\Cus Czer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utak\Desktop\LOGO\Cus Czers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355" cy="60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646" w:rsidRPr="006D0646" w:rsidRDefault="006D0646" w:rsidP="006D064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D064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Klauzula Informacyjna o przetwarzaniu danych osobowych kandydatów </w:t>
      </w:r>
      <w:r w:rsidRPr="006D0646">
        <w:rPr>
          <w:rFonts w:ascii="Arial" w:eastAsia="Times New Roman" w:hAnsi="Arial" w:cs="Arial"/>
          <w:b/>
          <w:sz w:val="20"/>
          <w:szCs w:val="20"/>
          <w:lang w:eastAsia="pl-PL"/>
        </w:rPr>
        <w:br/>
        <w:t xml:space="preserve">do pracy w </w:t>
      </w:r>
      <w:r w:rsidR="005A073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Centrum Usług Społecznych </w:t>
      </w:r>
      <w:r w:rsidRPr="006D0646">
        <w:rPr>
          <w:rFonts w:ascii="Arial" w:eastAsia="Times New Roman" w:hAnsi="Arial" w:cs="Arial"/>
          <w:b/>
          <w:sz w:val="20"/>
          <w:szCs w:val="20"/>
          <w:lang w:eastAsia="pl-PL"/>
        </w:rPr>
        <w:t>w Czersku.</w:t>
      </w:r>
    </w:p>
    <w:p w:rsidR="006D0646" w:rsidRDefault="006D0646" w:rsidP="006D0646">
      <w:pPr>
        <w:spacing w:before="100" w:beforeAutospacing="1" w:after="100" w:afterAutospacing="1" w:line="240" w:lineRule="auto"/>
        <w:ind w:left="108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D0646" w:rsidRDefault="006D0646" w:rsidP="006D064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Zgodnie z art. 13 Rozporządzenia Parlamentu Europejskiego i Rady (UE) 2016/679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z dnia 27 kwietnia 2016 r. w sprawie ochrony osób fizycznych w związku z przetwarzaniem danych osobowych i w sprawie swobodnego przepływu takich danych oraz uchylenia dyrektywy 95/46/WE (ogólne rozporządzenie o ochronie danych) (Dz. Urz. UE L 119 z 4 maja 2016, str.1, ze zm.) - dalej: RODO, informujemy, że: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Państwa danych osobowych jest  </w:t>
      </w:r>
      <w:r w:rsidR="005A0730">
        <w:rPr>
          <w:rFonts w:ascii="Arial" w:eastAsia="Times New Roman" w:hAnsi="Arial" w:cs="Arial"/>
          <w:sz w:val="20"/>
          <w:szCs w:val="20"/>
          <w:lang w:eastAsia="pl-PL"/>
        </w:rPr>
        <w:t>Centrum Usług Społecznych w Czersku</w:t>
      </w:r>
      <w:r>
        <w:rPr>
          <w:rFonts w:ascii="Arial" w:eastAsia="Times New Roman" w:hAnsi="Arial" w:cs="Arial"/>
          <w:sz w:val="20"/>
          <w:szCs w:val="20"/>
          <w:lang w:eastAsia="pl-PL"/>
        </w:rPr>
        <w:t>, przy ulicy Przytorowej 22, Czersk 89-650,</w:t>
      </w:r>
      <w:r w:rsidR="005A0730">
        <w:rPr>
          <w:rFonts w:ascii="Arial" w:eastAsia="Times New Roman" w:hAnsi="Arial" w:cs="Arial"/>
          <w:sz w:val="20"/>
          <w:szCs w:val="20"/>
          <w:lang w:eastAsia="pl-PL"/>
        </w:rPr>
        <w:t xml:space="preserve"> zwanego dalej CUS,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reprezentowany przez Dyrektora </w:t>
      </w:r>
      <w:r w:rsidR="005A0730">
        <w:rPr>
          <w:rFonts w:ascii="Arial" w:eastAsia="Times New Roman" w:hAnsi="Arial" w:cs="Arial"/>
          <w:sz w:val="20"/>
          <w:szCs w:val="20"/>
          <w:lang w:eastAsia="pl-PL"/>
        </w:rPr>
        <w:t>CUS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w Czersku. 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będą przetwarzane w celu przeprowadzenia obecnego postępowania rekrutacyjnego.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Podanie przez Państwa danych osobowych w zakresie wynikającym z art. 22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ustawy z dnia 26 czerwca 1974 r. Kodeks pracy (Dz.U.  2020, poz. 1320)  jest niezbędne,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aby uczestniczyć w postępowaniu rekrutacyjnym. Podanie przez Państwa innych danych jest dobrowolne.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w zależności od ich zakresu będą przetwarzane na podstawie: 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art. 22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§ 1 Kodeksu pracy oraz Rozporządzenia Ministra Rodziny, Pracy i Polityki Społecznej z dnia 10 grudnia 2018 r. w sprawie dokumentacji pracowniczej (Dz.U. 2018, poz.2369), 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Art. 6 ust. 1 lit. a RODO - podanie innych danych w zakresie nieokreślonym przepisami prawa, zostanie potraktowane jako zgoda na przetwarzanie tych danych osobowych. Wyrażenie zgody w tym przypadku jest dobrowolne, a zgodę tak wyrażoną można odwołać w dowolnym czasie.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Art. 6 ust. 1 lit. b RODO – w zwz. z art. 22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§ 1 pkt. 4–6 Kodeksu Pracy,   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Art. 6 ust. 1 lit. c RODO -  m.in. w zwz. z art. 22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§ 1 pkt. 1–3 Kodeksu Pracy,  </w:t>
      </w:r>
    </w:p>
    <w:p w:rsidR="006D0646" w:rsidRDefault="006D0646" w:rsidP="006D0646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Art. 9 ust. 2 lit. a RODO - jeżeli w dokumentach zawarte są dane, o których mowa w art. 9 ust. 1 RODO konieczna jest Państwa zgoda na ich przetwarzanie, która może zostać odwołana w dowolnym czasie. 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mogą zostać udostępnione upoważnionym pracownikom Administratora Danych, podmiotom upoważnionym na podstawie przepisów prawa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oraz podwykonawcom związanym z Administratorem Danych umowami powierzenia przetwarzania danych osobowych.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Administrator Danych deklaruje, że nie przekazuje danych osobowych do państwa trzeciego lub organizacji międzynarodowej i że dane te nie podlegają zautomatyzowanemu podejmowaniu decyzji przez Administratora Danych, w tym profilowaniu. 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Państwa dane osobowe zgromadzone w obecnym procesie rekrutacyjnym będą przechowywane do 3 lat  od zakończenia procesu rekrutacji. 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 odniesieniu do przekazanych przez Państwa danych osobowych przysługuje Państwu prawo: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dostępu do swoich danych oraz otrzymania ich kopii,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sprostowania (poprawiania) swoich danych osobowych, 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ograniczenia przetwarzania danych osobowych, 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usunięcia danych osobowych,   </w:t>
      </w:r>
    </w:p>
    <w:p w:rsidR="006D0646" w:rsidRDefault="006D0646" w:rsidP="006D0646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wniesienia skargi do Prezesa Urzędu Ochrony Danych Osobowych w Warszawie. </w:t>
      </w:r>
    </w:p>
    <w:p w:rsidR="006D0646" w:rsidRDefault="006D0646" w:rsidP="006D064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 sprawach z zakresu ochrony danych osobowych można kontaktować się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z Inspektorem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Ochrony Danych: telefonicznie: (52) 395 48 54 lub drogą elektroniczną: </w:t>
      </w:r>
      <w:hyperlink r:id="rId7" w:history="1">
        <w:r>
          <w:rPr>
            <w:rStyle w:val="Hipercze"/>
            <w:rFonts w:ascii="Arial" w:eastAsia="Times New Roman" w:hAnsi="Arial" w:cs="Arial"/>
            <w:color w:val="000000" w:themeColor="text1"/>
            <w:sz w:val="20"/>
            <w:szCs w:val="20"/>
            <w:u w:val="none"/>
            <w:lang w:eastAsia="pl-PL"/>
          </w:rPr>
          <w:t>iod@czersk.pl</w:t>
        </w:r>
      </w:hyperlink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.</w:t>
      </w:r>
    </w:p>
    <w:p w:rsidR="00C125EE" w:rsidRDefault="00C125EE"/>
    <w:p w:rsidR="006D0646" w:rsidRPr="006D0646" w:rsidRDefault="006D0646" w:rsidP="006D0646">
      <w:pPr>
        <w:pStyle w:val="Bezodstpw"/>
        <w:ind w:left="4248" w:firstLine="708"/>
        <w:rPr>
          <w:rFonts w:ascii="Arial" w:hAnsi="Arial" w:cs="Arial"/>
          <w:sz w:val="18"/>
          <w:szCs w:val="18"/>
        </w:rPr>
      </w:pPr>
      <w:r w:rsidRPr="006D0646">
        <w:rPr>
          <w:rFonts w:ascii="Arial" w:hAnsi="Arial" w:cs="Arial"/>
          <w:sz w:val="18"/>
          <w:szCs w:val="18"/>
        </w:rPr>
        <w:t>……………………………………………</w:t>
      </w:r>
    </w:p>
    <w:p w:rsidR="006D0646" w:rsidRDefault="006D0646" w:rsidP="006D0646">
      <w:pPr>
        <w:pStyle w:val="Bezodstpw"/>
        <w:ind w:left="4248" w:firstLine="708"/>
      </w:pPr>
      <w:r w:rsidRPr="006D0646">
        <w:rPr>
          <w:rFonts w:ascii="Arial" w:hAnsi="Arial" w:cs="Arial"/>
          <w:sz w:val="18"/>
          <w:szCs w:val="18"/>
        </w:rPr>
        <w:t>(czytelny podpis kandydata do pracy)</w:t>
      </w:r>
    </w:p>
    <w:sectPr w:rsidR="006D06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061A"/>
    <w:multiLevelType w:val="hybridMultilevel"/>
    <w:tmpl w:val="98B82F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6B1C25"/>
    <w:multiLevelType w:val="hybridMultilevel"/>
    <w:tmpl w:val="ECBA3F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60D5743"/>
    <w:multiLevelType w:val="hybridMultilevel"/>
    <w:tmpl w:val="D952A678"/>
    <w:lvl w:ilvl="0" w:tplc="FBFC827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8839AD"/>
    <w:multiLevelType w:val="hybridMultilevel"/>
    <w:tmpl w:val="43A453A4"/>
    <w:lvl w:ilvl="0" w:tplc="3D6EFA7E">
      <w:start w:val="6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646"/>
    <w:rsid w:val="005A0730"/>
    <w:rsid w:val="006D0646"/>
    <w:rsid w:val="009D2803"/>
    <w:rsid w:val="00C125EE"/>
    <w:rsid w:val="00DB0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6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064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D064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646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D06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6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0646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D064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646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D06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0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czer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kasia</cp:lastModifiedBy>
  <cp:revision>2</cp:revision>
  <dcterms:created xsi:type="dcterms:W3CDTF">2021-01-18T07:17:00Z</dcterms:created>
  <dcterms:modified xsi:type="dcterms:W3CDTF">2021-01-18T07:17:00Z</dcterms:modified>
</cp:coreProperties>
</file>